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Kërkesë · Shqipëri</w:t>
      </w:r>
    </w:p>
    <w:p>
      <w:r>
        <w:t/>
      </w:r>
    </w:p>
    <w:p>
      <w:r>
        <w:t>Llogari: ______________________________</w:t>
      </w:r>
    </w:p>
    <w:p>
      <w:r>
        <w:t>Ku dërgohet: ______________________________</w:t>
      </w:r>
    </w:p>
    <w:p>
      <w:r>
        <w:t>Prova: ______________________________</w:t>
      </w:r>
    </w:p>
    <w:p>
      <w:r>
        <w:t>Kërkesë: ______________________________</w:t>
      </w:r>
    </w:p>
    <w:p>
      <w:r>
        <w:t/>
      </w:r>
    </w:p>
    <w:p>
      <w:r>
        <w:t>Model · Dokumente · Prova · Ku dërgohet · Shqipëri.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Albania: https://al.legalblanks.com</w:t>
      </w:r>
    </w:p>
    <w:p>
      <w:r>
        <w:t/>
      </w:r>
    </w:p>
    <w:p>
      <w:r>
        <w:t>Страница шаблона: https://al.legalblanks.com/documents/family/family-support-request-al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